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25744" w14:textId="494D97E2" w:rsidR="00C04FFE" w:rsidRPr="00EF0D09" w:rsidRDefault="000B0F64" w:rsidP="00C04FFE">
      <w:pPr>
        <w:pStyle w:val="Nagwek"/>
        <w:spacing w:before="240"/>
        <w:rPr>
          <w:b/>
        </w:rPr>
      </w:pPr>
      <w:r>
        <w:rPr>
          <w:b/>
          <w:highlight w:val="yellow"/>
        </w:rPr>
        <w:t xml:space="preserve">Część </w:t>
      </w:r>
      <w:r w:rsidR="00EB101E" w:rsidRPr="00EB101E">
        <w:rPr>
          <w:b/>
          <w:highlight w:val="yellow"/>
        </w:rPr>
        <w:t xml:space="preserve">nr </w:t>
      </w:r>
      <w:r>
        <w:rPr>
          <w:b/>
          <w:highlight w:val="yellow"/>
        </w:rPr>
        <w:t>12</w:t>
      </w:r>
      <w:r w:rsidR="00C04FFE" w:rsidRPr="00EB101E">
        <w:rPr>
          <w:b/>
          <w:highlight w:val="yellow"/>
        </w:rPr>
        <w:t xml:space="preserve">- </w:t>
      </w:r>
      <w:r w:rsidR="00A30905" w:rsidRPr="008D7E3D">
        <w:t>Aparat do pomiaru gęstości zawiesiny bakteryjnej</w:t>
      </w:r>
      <w:r w:rsidR="00A30905" w:rsidRPr="00A30905">
        <w:rPr>
          <w:b/>
        </w:rPr>
        <w:t xml:space="preserve"> </w:t>
      </w:r>
    </w:p>
    <w:p w14:paraId="36EA7A76" w14:textId="77777777" w:rsidR="00C04FFE" w:rsidRPr="00EF0D09" w:rsidRDefault="00C04FFE" w:rsidP="00C04FFE">
      <w:pPr>
        <w:rPr>
          <w:b/>
        </w:rPr>
      </w:pPr>
      <w:r w:rsidRPr="00EF0D09">
        <w:rPr>
          <w:b/>
        </w:rPr>
        <w:t xml:space="preserve">Określenie przedmiotu zamówienia zgodnie ze Wspólnym Słownikiem Zamówień (CPV): </w:t>
      </w:r>
    </w:p>
    <w:p w14:paraId="5C68C187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główny</w:t>
      </w:r>
    </w:p>
    <w:p w14:paraId="39D54EE1" w14:textId="18B738B9" w:rsidR="00C04FFE" w:rsidRPr="00EB101E" w:rsidRDefault="00C04FFE" w:rsidP="00EB101E">
      <w:pPr>
        <w:rPr>
          <w:b/>
          <w:sz w:val="22"/>
        </w:rPr>
      </w:pPr>
      <w:r w:rsidRPr="00EF0D09">
        <w:rPr>
          <w:b/>
          <w:sz w:val="22"/>
        </w:rPr>
        <w:t xml:space="preserve">kod CPV: </w:t>
      </w:r>
      <w:r w:rsidR="003D13CE">
        <w:rPr>
          <w:rStyle w:val="Pogrubienie"/>
        </w:rPr>
        <w:t>38500000-0</w:t>
      </w:r>
      <w:r w:rsidR="003D13CE">
        <w:rPr>
          <w:rStyle w:val="t286pc"/>
        </w:rPr>
        <w:t xml:space="preserve"> – Aparatura kontrolna i badawcza.</w:t>
      </w:r>
    </w:p>
    <w:p w14:paraId="473FEAB9" w14:textId="77777777" w:rsidR="00C04FFE" w:rsidRPr="00EF0D09" w:rsidRDefault="00C04FFE" w:rsidP="00C04FFE">
      <w:pPr>
        <w:rPr>
          <w:b/>
          <w:sz w:val="22"/>
          <w:u w:val="single"/>
        </w:rPr>
      </w:pPr>
      <w:r w:rsidRPr="00EF0D09">
        <w:rPr>
          <w:b/>
          <w:sz w:val="22"/>
          <w:u w:val="single"/>
        </w:rPr>
        <w:t>Przedmiot towarzyszący:</w:t>
      </w:r>
    </w:p>
    <w:p w14:paraId="7A1CA501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51.43.00.00 – usługi instalowania sprzętu laboratoryjnego</w:t>
      </w:r>
    </w:p>
    <w:p w14:paraId="37F3037C" w14:textId="77777777" w:rsidR="00C04FFE" w:rsidRPr="00EF0D09" w:rsidRDefault="00C04FFE" w:rsidP="00C04FFE">
      <w:pPr>
        <w:rPr>
          <w:b/>
          <w:sz w:val="22"/>
        </w:rPr>
      </w:pPr>
      <w:r w:rsidRPr="00EF0D09">
        <w:rPr>
          <w:b/>
          <w:sz w:val="22"/>
        </w:rPr>
        <w:t>kod CPV: 79.63.20.00-3 szkolenia pracowników</w:t>
      </w:r>
    </w:p>
    <w:p w14:paraId="00D98A16" w14:textId="77777777" w:rsidR="00C04FFE" w:rsidRPr="00EF0D09" w:rsidRDefault="00C04FFE" w:rsidP="00C04FFE">
      <w:pPr>
        <w:rPr>
          <w:b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C04FFE" w:rsidRPr="00EF0D09" w14:paraId="41914AD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931FE5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Nazwa urządzenia:</w:t>
            </w:r>
          </w:p>
          <w:p w14:paraId="0B3B6CFC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C7E5" w14:textId="11CEF0B0" w:rsidR="00C04FFE" w:rsidRPr="009E20D9" w:rsidRDefault="00C04FFE" w:rsidP="001D64EA">
            <w:pPr>
              <w:jc w:val="center"/>
              <w:rPr>
                <w:sz w:val="22"/>
              </w:rPr>
            </w:pPr>
          </w:p>
        </w:tc>
      </w:tr>
      <w:tr w:rsidR="00C04FFE" w:rsidRPr="00EF0D09" w14:paraId="4DAE8A5D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F0BD22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Producent:</w:t>
            </w:r>
          </w:p>
          <w:p w14:paraId="1794C228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54C" w14:textId="7B318773" w:rsidR="00C04FFE" w:rsidRPr="0019560E" w:rsidRDefault="00C04FFE" w:rsidP="009E20D9">
            <w:pPr>
              <w:spacing w:after="0"/>
              <w:rPr>
                <w:rFonts w:cstheme="minorHAnsi"/>
                <w:sz w:val="22"/>
              </w:rPr>
            </w:pPr>
          </w:p>
        </w:tc>
      </w:tr>
      <w:tr w:rsidR="00C04FFE" w:rsidRPr="00EF0D09" w14:paraId="568E5C16" w14:textId="77777777" w:rsidTr="008A0A69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FEDEE3" w14:textId="77777777" w:rsidR="00C04FFE" w:rsidRPr="00EF0D09" w:rsidRDefault="00C04FFE" w:rsidP="001D64EA">
            <w:pPr>
              <w:spacing w:before="60" w:after="60"/>
              <w:jc w:val="center"/>
              <w:rPr>
                <w:sz w:val="18"/>
                <w:szCs w:val="20"/>
              </w:rPr>
            </w:pPr>
            <w:r w:rsidRPr="00EF0D09">
              <w:rPr>
                <w:sz w:val="18"/>
                <w:szCs w:val="20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0C8" w14:textId="3626452F" w:rsidR="00C04FFE" w:rsidRPr="00EF0D09" w:rsidRDefault="00C04FFE" w:rsidP="001D64EA">
            <w:pPr>
              <w:jc w:val="center"/>
            </w:pPr>
          </w:p>
        </w:tc>
      </w:tr>
    </w:tbl>
    <w:p w14:paraId="2E6F9342" w14:textId="77777777" w:rsidR="00C04FFE" w:rsidRPr="00EF0D09" w:rsidRDefault="00C04FFE" w:rsidP="00C04FFE"/>
    <w:p w14:paraId="09710799" w14:textId="77777777" w:rsidR="00C04FFE" w:rsidRPr="00EF0D09" w:rsidRDefault="00C04FFE" w:rsidP="00C04FFE"/>
    <w:p w14:paraId="5D1B5A6B" w14:textId="77777777" w:rsidR="00C04FFE" w:rsidRPr="00EF0D09" w:rsidRDefault="00C04FFE" w:rsidP="00C04FFE">
      <w:pPr>
        <w:pStyle w:val="Akapitzlist"/>
        <w:numPr>
          <w:ilvl w:val="0"/>
          <w:numId w:val="1"/>
        </w:numPr>
        <w:spacing w:before="240" w:after="240"/>
        <w:rPr>
          <w:b/>
          <w:sz w:val="22"/>
        </w:rPr>
      </w:pPr>
      <w:r w:rsidRPr="00EF0D09">
        <w:rPr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1983"/>
        <w:gridCol w:w="6467"/>
        <w:gridCol w:w="5547"/>
      </w:tblGrid>
      <w:tr w:rsidR="00C04FFE" w:rsidRPr="00EF0D09" w14:paraId="00614F36" w14:textId="77777777" w:rsidTr="009E20D9"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8FA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 xml:space="preserve">Parametr 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B46B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18"/>
                <w:szCs w:val="18"/>
              </w:rPr>
              <w:t>Opis parametru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419E" w14:textId="77777777" w:rsidR="00C04FFE" w:rsidRPr="00EF0D09" w:rsidRDefault="00C04FFE" w:rsidP="001D64EA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EF0D09">
              <w:rPr>
                <w:b/>
                <w:sz w:val="20"/>
                <w:szCs w:val="20"/>
              </w:rPr>
              <w:t>Parametry oferowane prze Wykonawcę</w:t>
            </w:r>
          </w:p>
          <w:p w14:paraId="53690E95" w14:textId="77777777" w:rsidR="00C04FFE" w:rsidRPr="00EF0D09" w:rsidRDefault="00C04FFE" w:rsidP="001D64EA">
            <w:pPr>
              <w:jc w:val="center"/>
              <w:rPr>
                <w:b/>
                <w:sz w:val="18"/>
                <w:szCs w:val="18"/>
              </w:rPr>
            </w:pPr>
            <w:r w:rsidRPr="00EF0D09">
              <w:rPr>
                <w:b/>
                <w:sz w:val="20"/>
                <w:szCs w:val="20"/>
              </w:rPr>
              <w:t>(wypełnia Wykonawca)</w:t>
            </w:r>
          </w:p>
        </w:tc>
      </w:tr>
      <w:tr w:rsidR="0019560E" w:rsidRPr="00EF0D09" w14:paraId="7283EF27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A3B0" w14:textId="03EF7F1B" w:rsidR="0019560E" w:rsidRPr="009E20D9" w:rsidRDefault="000B0F64" w:rsidP="0019560E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Wymagania podstawowe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CBB8" w14:textId="77777777" w:rsidR="0019560E" w:rsidRDefault="00A13814" w:rsidP="0019560E">
            <w:pPr>
              <w:spacing w:before="0" w:after="0"/>
            </w:pPr>
            <w:r>
              <w:rPr>
                <w:sz w:val="22"/>
              </w:rPr>
              <w:t xml:space="preserve">Kompatybilny z urządzeniem </w:t>
            </w:r>
            <w:r>
              <w:t>VITEK2</w:t>
            </w:r>
          </w:p>
          <w:p w14:paraId="792576EB" w14:textId="054F1F16" w:rsidR="00D66805" w:rsidRPr="009E20D9" w:rsidRDefault="00D66805" w:rsidP="000B0F64">
            <w:pPr>
              <w:spacing w:before="0" w:after="0"/>
              <w:rPr>
                <w:sz w:val="22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095D" w14:textId="77777777" w:rsidR="0019560E" w:rsidRPr="00EF0D09" w:rsidRDefault="0019560E" w:rsidP="0019560E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0B0F64" w:rsidRPr="00EF0D09" w14:paraId="4249A62C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1341" w14:textId="5AB7D482" w:rsidR="000B0F64" w:rsidRDefault="000B0F64" w:rsidP="000B0F64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>Wymagania podstawowe</w:t>
            </w:r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D673" w14:textId="77777777" w:rsidR="000B0F64" w:rsidRDefault="000B0F64" w:rsidP="000B0F64">
            <w:pPr>
              <w:spacing w:before="0" w:after="0"/>
              <w:rPr>
                <w:sz w:val="22"/>
              </w:rPr>
            </w:pPr>
            <w:r>
              <w:rPr>
                <w:sz w:val="22"/>
              </w:rPr>
              <w:t xml:space="preserve">Pomiar w skali </w:t>
            </w:r>
            <w:proofErr w:type="spellStart"/>
            <w:r>
              <w:rPr>
                <w:sz w:val="22"/>
              </w:rPr>
              <w:t>McFarlanda</w:t>
            </w:r>
            <w:proofErr w:type="spellEnd"/>
          </w:p>
          <w:p w14:paraId="687F7E4D" w14:textId="77777777" w:rsidR="000B0F64" w:rsidRDefault="000B0F64" w:rsidP="0019560E">
            <w:pPr>
              <w:spacing w:before="0" w:after="0"/>
              <w:rPr>
                <w:sz w:val="22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3A11" w14:textId="77777777" w:rsidR="000B0F64" w:rsidRPr="00EF0D09" w:rsidRDefault="000B0F64" w:rsidP="0019560E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9560E" w:rsidRPr="00EF0D09" w14:paraId="4940646D" w14:textId="77777777" w:rsidTr="009E20D9">
        <w:trPr>
          <w:trHeight w:val="22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5AF9" w14:textId="59A937BC" w:rsidR="0019560E" w:rsidRPr="009E20D9" w:rsidRDefault="000B0F64" w:rsidP="0019560E">
            <w:pPr>
              <w:jc w:val="center"/>
              <w:rPr>
                <w:sz w:val="22"/>
              </w:rPr>
            </w:pPr>
            <w:r>
              <w:rPr>
                <w:sz w:val="22"/>
              </w:rPr>
              <w:t>Wymagania podstawowe</w:t>
            </w:r>
            <w:bookmarkStart w:id="0" w:name="_GoBack"/>
            <w:bookmarkEnd w:id="0"/>
          </w:p>
        </w:tc>
        <w:tc>
          <w:tcPr>
            <w:tcW w:w="6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EF7B" w14:textId="43E7141B" w:rsidR="0019560E" w:rsidRPr="009E20D9" w:rsidRDefault="000B0F64" w:rsidP="0019560E">
            <w:pPr>
              <w:tabs>
                <w:tab w:val="center" w:pos="2230"/>
              </w:tabs>
              <w:spacing w:before="0" w:after="0"/>
              <w:rPr>
                <w:sz w:val="22"/>
              </w:rPr>
            </w:pPr>
            <w:r>
              <w:rPr>
                <w:sz w:val="22"/>
              </w:rPr>
              <w:t>Wyświetlacz LCD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03F" w14:textId="77777777" w:rsidR="0019560E" w:rsidRPr="00EF0D09" w:rsidRDefault="0019560E" w:rsidP="0019560E">
            <w:pPr>
              <w:rPr>
                <w:sz w:val="18"/>
                <w:szCs w:val="18"/>
              </w:rPr>
            </w:pPr>
          </w:p>
        </w:tc>
      </w:tr>
    </w:tbl>
    <w:p w14:paraId="2B760FCF" w14:textId="77777777" w:rsidR="00C04FFE" w:rsidRPr="00EF0D09" w:rsidRDefault="00C04FFE" w:rsidP="00C04FFE">
      <w:pPr>
        <w:spacing w:before="240" w:after="240"/>
        <w:ind w:left="360"/>
        <w:rPr>
          <w:b/>
          <w:sz w:val="22"/>
        </w:rPr>
      </w:pPr>
      <w:r w:rsidRPr="00EF0D09">
        <w:rPr>
          <w:b/>
          <w:sz w:val="22"/>
        </w:rPr>
        <w:t>B.</w:t>
      </w:r>
      <w:r w:rsidRPr="00EF0D09">
        <w:rPr>
          <w:b/>
          <w:sz w:val="22"/>
        </w:rPr>
        <w:tab/>
        <w:t>WARUNKI GWARANCJI I SERWISU (przykładowe)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6921"/>
        <w:gridCol w:w="7900"/>
      </w:tblGrid>
      <w:tr w:rsidR="00C04FFE" w:rsidRPr="00EF0D09" w14:paraId="5AC115CF" w14:textId="77777777" w:rsidTr="002F799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B4947B2" w14:textId="77777777" w:rsidR="00C04FFE" w:rsidRPr="00EF0D09" w:rsidRDefault="00C04FFE" w:rsidP="001D64EA">
            <w:pPr>
              <w:spacing w:after="0"/>
              <w:ind w:left="113"/>
              <w:rPr>
                <w:b/>
              </w:rPr>
            </w:pPr>
            <w:r w:rsidRPr="00EF0D09">
              <w:rPr>
                <w:b/>
              </w:rPr>
              <w:t>Lp.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5506D26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wymagane przez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7843D1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  <w:p w14:paraId="05CE69E4" w14:textId="77777777" w:rsidR="00C04FFE" w:rsidRPr="00EF0D09" w:rsidRDefault="00C04FFE" w:rsidP="001D64E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(wypełnia Wykonawca)</w:t>
            </w:r>
          </w:p>
        </w:tc>
      </w:tr>
      <w:tr w:rsidR="00C04FFE" w:rsidRPr="009E20D9" w14:paraId="262C2F99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911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E61B" w14:textId="5E0C0479" w:rsidR="00C04FFE" w:rsidRPr="009E20D9" w:rsidRDefault="00C04FFE" w:rsidP="003D13CE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Bezpłatna gwarancja na urządzeni</w:t>
            </w:r>
            <w:r w:rsidR="002F7996">
              <w:rPr>
                <w:bCs/>
                <w:sz w:val="22"/>
              </w:rPr>
              <w:t>e</w:t>
            </w:r>
            <w:r w:rsidRPr="009E20D9">
              <w:rPr>
                <w:bCs/>
                <w:sz w:val="22"/>
              </w:rPr>
              <w:t xml:space="preserve"> w okresie min</w:t>
            </w:r>
            <w:r w:rsidR="002F7996">
              <w:rPr>
                <w:bCs/>
                <w:sz w:val="22"/>
              </w:rPr>
              <w:t>.</w:t>
            </w:r>
            <w:r w:rsidR="0019560E">
              <w:rPr>
                <w:bCs/>
                <w:sz w:val="22"/>
              </w:rPr>
              <w:t xml:space="preserve"> 24 </w:t>
            </w:r>
            <w:r w:rsidRPr="009E20D9">
              <w:rPr>
                <w:bCs/>
                <w:sz w:val="22"/>
              </w:rPr>
              <w:t>miesięcy od daty podpisania protokołu odbioru bez zastrzeżeń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9E34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C04FFE" w:rsidRPr="009E20D9" w14:paraId="7FE4881C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A0E" w14:textId="77777777" w:rsidR="00C04FFE" w:rsidRPr="009E20D9" w:rsidRDefault="00C04FFE" w:rsidP="001D64EA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6AC6" w14:textId="073AE5D7" w:rsidR="00C04FFE" w:rsidRPr="009E20D9" w:rsidRDefault="003D13CE" w:rsidP="003D13CE">
            <w:pPr>
              <w:spacing w:before="60" w:after="60"/>
              <w:jc w:val="both"/>
              <w:rPr>
                <w:sz w:val="22"/>
              </w:rPr>
            </w:pPr>
            <w:r>
              <w:rPr>
                <w:bCs/>
                <w:sz w:val="22"/>
              </w:rPr>
              <w:t xml:space="preserve">Zapewnienie dostępu do autoryzowanego </w:t>
            </w:r>
            <w:r w:rsidR="009E20D9" w:rsidRPr="009E20D9">
              <w:rPr>
                <w:bCs/>
                <w:sz w:val="22"/>
              </w:rPr>
              <w:t xml:space="preserve">serwis gwarancyjny i pogwarancyjny na terenie Polski.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6E7" w14:textId="77777777" w:rsidR="00C04FFE" w:rsidRPr="009E20D9" w:rsidRDefault="00C04FFE" w:rsidP="001D64EA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4B0E7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576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37C" w14:textId="7E1EED3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 xml:space="preserve">Dane teleadresowe punktu serwisowego (nazwa, adres, numer telefonu, numer </w:t>
            </w:r>
            <w:proofErr w:type="spellStart"/>
            <w:r w:rsidRPr="009E20D9">
              <w:rPr>
                <w:bCs/>
                <w:sz w:val="22"/>
              </w:rPr>
              <w:t>telefaxu</w:t>
            </w:r>
            <w:proofErr w:type="spellEnd"/>
            <w:r w:rsidRPr="009E20D9">
              <w:rPr>
                <w:bCs/>
                <w:sz w:val="22"/>
              </w:rPr>
              <w:t>, adres e-mail)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A04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2E972F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3C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359A" w14:textId="037F995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Czas reakcji serwisu na zgłoszenie usterki – 48 godzin od momentu wysłania przez Zamawiającego faxu lub e-maila z informacją o usterce.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CC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0703CBD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21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60" w14:textId="512AA5B3" w:rsidR="009E20D9" w:rsidRPr="009E20D9" w:rsidRDefault="009E20D9" w:rsidP="009E20D9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bCs/>
                <w:sz w:val="22"/>
              </w:rPr>
              <w:t>Czas na naprawę usterki – 15 dni roboczych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75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2896E2A5" w14:textId="77777777" w:rsidTr="002F7996">
        <w:trPr>
          <w:trHeight w:val="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AA2D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625B" w14:textId="6CD6EFDF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Serwis wykonywany w siedzibie Zamawiającego, chyba, że wykonanie naprawy nie jest możliwe w siedzibie Zamawiającego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0703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6CF3A7D7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A4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F31A" w14:textId="3D0DE419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Maksymalna liczba napraw powodująca wymianę podzespołu na nowy: 4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303E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32EF4FA8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3E8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1E6A" w14:textId="77777777" w:rsidR="009E20D9" w:rsidRPr="009E20D9" w:rsidRDefault="009E20D9" w:rsidP="009E20D9">
            <w:pPr>
              <w:spacing w:before="0" w:after="0"/>
              <w:rPr>
                <w:bCs/>
                <w:sz w:val="22"/>
              </w:rPr>
            </w:pPr>
            <w:r w:rsidRPr="009E20D9">
              <w:rPr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7E6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543C5B6D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B65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57C3" w14:textId="7B2A743C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bCs/>
                <w:sz w:val="22"/>
              </w:rPr>
              <w:t xml:space="preserve">Zapewnienie bezpłatnego uaktualnienia oprogramowania przez okres gwarancji od dnia podpisania protokołu odbioru bez zastrzeżeń oraz </w:t>
            </w:r>
            <w:r w:rsidRPr="009E20D9">
              <w:rPr>
                <w:bCs/>
                <w:sz w:val="22"/>
              </w:rPr>
              <w:lastRenderedPageBreak/>
              <w:t xml:space="preserve">zapewnienie możliwości uaktualniania oprogramowania w czasie pracy aparatury 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AF1B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  <w:tr w:rsidR="009E20D9" w:rsidRPr="009E20D9" w14:paraId="1CFBA140" w14:textId="77777777" w:rsidTr="002F79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C6A" w14:textId="77777777" w:rsidR="009E20D9" w:rsidRPr="009E20D9" w:rsidRDefault="009E20D9" w:rsidP="009E20D9">
            <w:pPr>
              <w:pStyle w:val="Akapitzlist"/>
              <w:numPr>
                <w:ilvl w:val="0"/>
                <w:numId w:val="2"/>
              </w:numPr>
              <w:tabs>
                <w:tab w:val="left" w:pos="284"/>
              </w:tabs>
              <w:spacing w:before="120"/>
              <w:ind w:left="397" w:hanging="284"/>
              <w:rPr>
                <w:sz w:val="22"/>
                <w:szCs w:val="22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7C3" w14:textId="2F861E33" w:rsidR="009E20D9" w:rsidRPr="009E20D9" w:rsidRDefault="009E20D9" w:rsidP="009E20D9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Okres dostępności części zamiennych co najmniej 5 lat od upływu gwarancji urządzenia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E51" w14:textId="77777777" w:rsidR="009E20D9" w:rsidRPr="009E20D9" w:rsidRDefault="009E20D9" w:rsidP="009E20D9">
            <w:pPr>
              <w:spacing w:before="60" w:after="60"/>
              <w:rPr>
                <w:sz w:val="22"/>
              </w:rPr>
            </w:pPr>
          </w:p>
        </w:tc>
      </w:tr>
    </w:tbl>
    <w:p w14:paraId="7C65D416" w14:textId="77777777" w:rsidR="00C04FFE" w:rsidRPr="009E20D9" w:rsidRDefault="00C04FFE" w:rsidP="00C04FFE">
      <w:pPr>
        <w:spacing w:before="240" w:after="480"/>
        <w:ind w:firstLine="709"/>
        <w:rPr>
          <w:b/>
          <w:sz w:val="22"/>
        </w:rPr>
      </w:pPr>
      <w:r w:rsidRPr="009E20D9">
        <w:rPr>
          <w:b/>
          <w:sz w:val="22"/>
        </w:rPr>
        <w:t>C. SZKOLENIA</w:t>
      </w:r>
    </w:p>
    <w:p w14:paraId="698646E7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301"/>
        <w:gridCol w:w="7057"/>
      </w:tblGrid>
      <w:tr w:rsidR="00C04FFE" w:rsidRPr="00EF0D09" w14:paraId="1AF96D54" w14:textId="77777777" w:rsidTr="001D64EA">
        <w:trPr>
          <w:tblHeader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F5AEFF2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EB4038F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t>Szkolenia</w:t>
            </w:r>
          </w:p>
        </w:tc>
      </w:tr>
      <w:tr w:rsidR="00C04FFE" w:rsidRPr="00EF0D09" w14:paraId="7AE62BC0" w14:textId="77777777" w:rsidTr="00617F00">
        <w:trPr>
          <w:trHeight w:val="914"/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DE3E3F7" w14:textId="77777777" w:rsidR="00C04FFE" w:rsidRPr="00EF0D09" w:rsidRDefault="00C04FFE" w:rsidP="001D64EA">
            <w:pPr>
              <w:pStyle w:val="Akapitzlist"/>
              <w:numPr>
                <w:ilvl w:val="0"/>
                <w:numId w:val="3"/>
              </w:numPr>
              <w:spacing w:before="60" w:after="60"/>
              <w:ind w:left="757"/>
              <w:rPr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0726A645" w14:textId="77777777" w:rsidR="008D7E3D" w:rsidRPr="009E20D9" w:rsidRDefault="008D7E3D" w:rsidP="008D7E3D">
            <w:pPr>
              <w:spacing w:before="0" w:after="0"/>
              <w:rPr>
                <w:sz w:val="22"/>
              </w:rPr>
            </w:pPr>
            <w:r w:rsidRPr="009E20D9">
              <w:rPr>
                <w:sz w:val="22"/>
              </w:rPr>
              <w:t>Szkolenie w miejscu instalacji aparatury dla min</w:t>
            </w:r>
            <w:r>
              <w:rPr>
                <w:sz w:val="22"/>
              </w:rPr>
              <w:t>.</w:t>
            </w:r>
            <w:r w:rsidRPr="009E20D9">
              <w:rPr>
                <w:sz w:val="22"/>
              </w:rPr>
              <w:t xml:space="preserve"> </w:t>
            </w:r>
            <w:r>
              <w:rPr>
                <w:sz w:val="22"/>
              </w:rPr>
              <w:t>4</w:t>
            </w:r>
            <w:r w:rsidRPr="009E20D9">
              <w:rPr>
                <w:sz w:val="22"/>
              </w:rPr>
              <w:t xml:space="preserve"> osób. </w:t>
            </w:r>
          </w:p>
          <w:p w14:paraId="476CACF5" w14:textId="70C55E29" w:rsidR="00C04FFE" w:rsidRPr="00EF0D09" w:rsidRDefault="008D7E3D" w:rsidP="008D7E3D">
            <w:pPr>
              <w:spacing w:before="0" w:after="0"/>
              <w:rPr>
                <w:sz w:val="18"/>
                <w:szCs w:val="18"/>
              </w:rPr>
            </w:pPr>
            <w:r w:rsidRPr="009E20D9">
              <w:rPr>
                <w:sz w:val="22"/>
              </w:rPr>
              <w:t>Zakres szkolenia powinien obejmować użytkowanie i obsługę dostarczonego sprzętu - wszystkich pozycji aparatury badawczej - oraz dostarczonego wraz z aparaturą oprogramowania w zakresie podstawowym i aplikacyjnym.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F340D12" w14:textId="77777777" w:rsidR="00C04FFE" w:rsidRPr="00EF0D09" w:rsidRDefault="00C04FFE" w:rsidP="001D64EA">
            <w:pPr>
              <w:spacing w:before="60" w:after="60"/>
            </w:pPr>
          </w:p>
        </w:tc>
      </w:tr>
    </w:tbl>
    <w:p w14:paraId="6B295823" w14:textId="77777777" w:rsidR="00C04FFE" w:rsidRPr="00EF0D09" w:rsidRDefault="00C04FFE" w:rsidP="00C04FFE">
      <w:pPr>
        <w:pStyle w:val="Akapitzlist"/>
        <w:numPr>
          <w:ilvl w:val="0"/>
          <w:numId w:val="4"/>
        </w:numPr>
        <w:spacing w:before="240" w:after="480"/>
        <w:rPr>
          <w:b/>
          <w:sz w:val="22"/>
        </w:rPr>
      </w:pPr>
      <w:r w:rsidRPr="00EF0D09">
        <w:rPr>
          <w:b/>
          <w:sz w:val="22"/>
        </w:rPr>
        <w:t>POZOSTAŁE WYMAGANIA</w:t>
      </w:r>
    </w:p>
    <w:p w14:paraId="2C272C6E" w14:textId="77777777" w:rsidR="00C04FFE" w:rsidRPr="00EF0D09" w:rsidRDefault="00C04FFE" w:rsidP="00C04FFE">
      <w:pPr>
        <w:pStyle w:val="Akapitzlist"/>
        <w:spacing w:before="240" w:after="360"/>
        <w:rPr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34"/>
        <w:gridCol w:w="6197"/>
        <w:gridCol w:w="7068"/>
      </w:tblGrid>
      <w:tr w:rsidR="00C04FFE" w:rsidRPr="00EF0D09" w14:paraId="53F974D0" w14:textId="77777777" w:rsidTr="001D64EA">
        <w:trPr>
          <w:tblHeader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5E03938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  <w:r w:rsidRPr="00EF0D09">
              <w:rPr>
                <w:b/>
                <w:sz w:val="22"/>
              </w:rPr>
              <w:lastRenderedPageBreak/>
              <w:t>Lp.</w:t>
            </w:r>
          </w:p>
        </w:tc>
        <w:tc>
          <w:tcPr>
            <w:tcW w:w="6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6002190" w14:textId="77777777" w:rsidR="00C04FFE" w:rsidRPr="00EF0D09" w:rsidRDefault="00C04FFE" w:rsidP="001D64EA">
            <w:pPr>
              <w:pStyle w:val="Akapitzlist"/>
              <w:spacing w:before="120" w:after="120"/>
              <w:ind w:left="0"/>
              <w:jc w:val="center"/>
              <w:rPr>
                <w:b/>
                <w:sz w:val="22"/>
              </w:rPr>
            </w:pPr>
          </w:p>
        </w:tc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7E6E6" w:themeFill="background2"/>
          </w:tcPr>
          <w:p w14:paraId="31ACF9D7" w14:textId="7B0E54F4" w:rsidR="00C04FFE" w:rsidRPr="00EF0D09" w:rsidRDefault="00C04FFE" w:rsidP="002F799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</w:rPr>
            </w:pPr>
            <w:r w:rsidRPr="00EF0D09">
              <w:rPr>
                <w:rFonts w:eastAsia="Calibri" w:cs="Times New Roman"/>
                <w:b/>
              </w:rPr>
              <w:t>Parametry oferowane przez Wykonawcę</w:t>
            </w:r>
          </w:p>
        </w:tc>
      </w:tr>
      <w:tr w:rsidR="00C04FFE" w:rsidRPr="00EF0D09" w14:paraId="578B40F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40322E3" w14:textId="77777777" w:rsidR="00C04FFE" w:rsidRPr="00EF0D09" w:rsidRDefault="00C04FFE" w:rsidP="001D64EA">
            <w:pPr>
              <w:spacing w:before="60" w:after="60"/>
              <w:ind w:left="397"/>
            </w:pPr>
            <w:r w:rsidRPr="00EF0D09"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275E1158" w14:textId="77777777" w:rsidR="00C04FFE" w:rsidRPr="009E20D9" w:rsidRDefault="00C04FFE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CC1D41" w14:textId="77777777" w:rsidR="00C04FFE" w:rsidRPr="00EF0D09" w:rsidRDefault="00C04FFE" w:rsidP="001D64EA"/>
        </w:tc>
      </w:tr>
      <w:tr w:rsidR="00C04FFE" w:rsidRPr="00EF0D09" w14:paraId="7825978B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14485BB0" w14:textId="77777777" w:rsidR="00C04FFE" w:rsidRPr="00EF0D09" w:rsidRDefault="00C04FFE" w:rsidP="001D64EA">
            <w:pPr>
              <w:spacing w:before="60" w:after="60"/>
              <w:ind w:left="397"/>
            </w:pPr>
            <w:r>
              <w:t>2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hideMark/>
          </w:tcPr>
          <w:p w14:paraId="36F23080" w14:textId="29BE1925" w:rsidR="00C04FFE" w:rsidRPr="009E20D9" w:rsidRDefault="009E20D9" w:rsidP="009E20D9">
            <w:pPr>
              <w:rPr>
                <w:rFonts w:cstheme="minorHAnsi"/>
                <w:sz w:val="22"/>
              </w:rPr>
            </w:pPr>
            <w:r w:rsidRPr="009E20D9">
              <w:rPr>
                <w:rFonts w:cstheme="minorHAnsi"/>
                <w:sz w:val="22"/>
              </w:rPr>
              <w:t>Dostarczony sprzęt musi być dostosowany do pracy z wykorzystaniem napięcia sieciowego w Polsce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43B75DF" w14:textId="77777777" w:rsidR="00C04FFE" w:rsidRPr="00EF0D09" w:rsidRDefault="00C04FFE" w:rsidP="001D64EA"/>
        </w:tc>
      </w:tr>
      <w:tr w:rsidR="009E20D9" w:rsidRPr="00EF0D09" w14:paraId="0A5931D9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E5D386E" w14:textId="0C003D3A" w:rsidR="009E20D9" w:rsidRDefault="009E20D9" w:rsidP="001D64EA">
            <w:pPr>
              <w:spacing w:before="60" w:after="60"/>
              <w:ind w:left="397"/>
            </w:pPr>
            <w:r>
              <w:t>3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94ACA93" w14:textId="6FDE0BB3" w:rsidR="009E20D9" w:rsidRPr="009E20D9" w:rsidRDefault="009E20D9" w:rsidP="001D64EA">
            <w:pPr>
              <w:spacing w:before="60" w:after="60"/>
              <w:jc w:val="both"/>
              <w:rPr>
                <w:sz w:val="22"/>
              </w:rPr>
            </w:pPr>
            <w:r w:rsidRPr="009E20D9">
              <w:rPr>
                <w:sz w:val="22"/>
              </w:rPr>
              <w:t>Instrukcja w języku polskim w wersji elektronicznej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54A317D" w14:textId="77777777" w:rsidR="009E20D9" w:rsidRPr="00EF0D09" w:rsidRDefault="009E20D9" w:rsidP="001D64EA"/>
        </w:tc>
      </w:tr>
      <w:tr w:rsidR="009E20D9" w:rsidRPr="00EF0D09" w14:paraId="3F08A068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F5CC94" w14:textId="00398EAD" w:rsidR="009E20D9" w:rsidRDefault="009E20D9" w:rsidP="001D64EA">
            <w:pPr>
              <w:spacing w:before="60" w:after="60"/>
              <w:ind w:left="397"/>
            </w:pPr>
            <w:r>
              <w:t>4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BB614B1" w14:textId="5D2C6A8B" w:rsidR="009E20D9" w:rsidRPr="009E20D9" w:rsidRDefault="009E20D9" w:rsidP="009E20D9">
            <w:pPr>
              <w:spacing w:after="0" w:line="264" w:lineRule="auto"/>
              <w:jc w:val="both"/>
              <w:rPr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Instalacja i uruchomienie urządzenia w miejscu jego pracy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4344BCB7" w14:textId="77777777" w:rsidR="009E20D9" w:rsidRPr="00EF0D09" w:rsidRDefault="009E20D9" w:rsidP="001D64EA"/>
        </w:tc>
      </w:tr>
      <w:tr w:rsidR="009E20D9" w:rsidRPr="00EF0D09" w14:paraId="2C0F733A" w14:textId="77777777" w:rsidTr="001D64EA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CFED71B" w14:textId="3B232398" w:rsidR="009E20D9" w:rsidRDefault="009E20D9" w:rsidP="001D64EA">
            <w:pPr>
              <w:spacing w:before="60" w:after="60"/>
              <w:ind w:left="397"/>
            </w:pPr>
            <w:r>
              <w:t>5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78F1D6C" w14:textId="25AE544C" w:rsidR="009E20D9" w:rsidRPr="009E20D9" w:rsidRDefault="009E20D9" w:rsidP="009E20D9">
            <w:pPr>
              <w:spacing w:after="0" w:line="264" w:lineRule="auto"/>
              <w:jc w:val="both"/>
              <w:rPr>
                <w:rFonts w:cstheme="minorHAnsi"/>
                <w:color w:val="000000" w:themeColor="text1"/>
                <w:sz w:val="22"/>
              </w:rPr>
            </w:pPr>
            <w:r w:rsidRPr="009E20D9">
              <w:rPr>
                <w:rFonts w:cstheme="minorHAnsi"/>
                <w:color w:val="000000" w:themeColor="text1"/>
                <w:sz w:val="22"/>
              </w:rPr>
              <w:t>Urządzenie musi pochodzić z oficjalnego kanału dystrybucji zgodnie z wymaganiami producentów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8688052" w14:textId="77777777" w:rsidR="009E20D9" w:rsidRPr="00EF0D09" w:rsidRDefault="009E20D9" w:rsidP="001D64EA"/>
        </w:tc>
      </w:tr>
    </w:tbl>
    <w:p w14:paraId="55339DCA" w14:textId="77777777" w:rsidR="00C04FFE" w:rsidRPr="00EF0D09" w:rsidRDefault="00C04FFE" w:rsidP="00C04FFE">
      <w:pPr>
        <w:spacing w:before="360" w:after="0" w:line="276" w:lineRule="auto"/>
        <w:jc w:val="both"/>
        <w:rPr>
          <w:b/>
          <w:sz w:val="22"/>
        </w:rPr>
      </w:pPr>
      <w:r w:rsidRPr="00EF0D09">
        <w:rPr>
          <w:b/>
          <w:sz w:val="22"/>
        </w:rPr>
        <w:t xml:space="preserve">Uwaga: </w:t>
      </w:r>
    </w:p>
    <w:p w14:paraId="3839369C" w14:textId="77777777" w:rsidR="00C04FFE" w:rsidRPr="00EF0D09" w:rsidRDefault="00C04FFE" w:rsidP="00C04FFE">
      <w:pPr>
        <w:spacing w:before="0" w:after="0" w:line="276" w:lineRule="auto"/>
        <w:jc w:val="both"/>
        <w:rPr>
          <w:sz w:val="22"/>
        </w:rPr>
      </w:pPr>
      <w:r w:rsidRPr="00EF0D09">
        <w:rPr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</w:p>
    <w:p w14:paraId="01BDA1A4" w14:textId="5375D0D0" w:rsidR="000A179A" w:rsidRDefault="000A179A" w:rsidP="00D30E77">
      <w:pPr>
        <w:spacing w:before="0" w:after="160"/>
      </w:pPr>
    </w:p>
    <w:sectPr w:rsidR="000A179A" w:rsidSect="00C04FF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9442A" w14:textId="77777777" w:rsidR="002745D9" w:rsidRDefault="002745D9" w:rsidP="00C04FFE">
      <w:pPr>
        <w:spacing w:before="0" w:after="0" w:line="240" w:lineRule="auto"/>
      </w:pPr>
      <w:r>
        <w:separator/>
      </w:r>
    </w:p>
  </w:endnote>
  <w:endnote w:type="continuationSeparator" w:id="0">
    <w:p w14:paraId="15DE4DF6" w14:textId="77777777" w:rsidR="002745D9" w:rsidRDefault="002745D9" w:rsidP="00C04F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74F6D" w14:textId="2D16C41D" w:rsidR="00C04FFE" w:rsidRDefault="00C04FFE" w:rsidP="00C04FFE">
    <w:pPr>
      <w:pStyle w:val="Stopka"/>
      <w:jc w:val="center"/>
    </w:pPr>
  </w:p>
  <w:p w14:paraId="11AEC179" w14:textId="77777777" w:rsidR="00C04FFE" w:rsidRDefault="00C04F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9F954" w14:textId="77777777" w:rsidR="002745D9" w:rsidRDefault="002745D9" w:rsidP="00C04FFE">
      <w:pPr>
        <w:spacing w:before="0" w:after="0" w:line="240" w:lineRule="auto"/>
      </w:pPr>
      <w:r>
        <w:separator/>
      </w:r>
    </w:p>
  </w:footnote>
  <w:footnote w:type="continuationSeparator" w:id="0">
    <w:p w14:paraId="230B2D8C" w14:textId="77777777" w:rsidR="002745D9" w:rsidRDefault="002745D9" w:rsidP="00C04FF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8A24C2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Zamawiający – Państwowy Instytut Weterynaryjny – Państwowy Instytut Badawczy</w:t>
    </w:r>
  </w:p>
  <w:p w14:paraId="20B119CB" w14:textId="77777777" w:rsidR="00C04FFE" w:rsidRPr="00AA4759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 xml:space="preserve">Postępowanie o udzielenie zamówienia na </w:t>
    </w:r>
    <w:r>
      <w:rPr>
        <w:rFonts w:cs="Times New Roman"/>
        <w:i/>
        <w:sz w:val="18"/>
      </w:rPr>
      <w:t>dostawę aparatury laboratoryjnej</w:t>
    </w:r>
  </w:p>
  <w:p w14:paraId="45374934" w14:textId="7D150D9C" w:rsidR="00C04FFE" w:rsidRDefault="00C04FFE" w:rsidP="00C04FFE">
    <w:pPr>
      <w:pStyle w:val="Nagwek"/>
      <w:jc w:val="center"/>
      <w:rPr>
        <w:rFonts w:cs="Times New Roman"/>
        <w:i/>
        <w:sz w:val="18"/>
      </w:rPr>
    </w:pPr>
    <w:r w:rsidRPr="00AA4759">
      <w:rPr>
        <w:rFonts w:cs="Times New Roman"/>
        <w:i/>
        <w:sz w:val="18"/>
      </w:rPr>
      <w:t>Oznaczenie sprawy (numer referencyjny): DZ</w:t>
    </w:r>
    <w:r>
      <w:rPr>
        <w:rFonts w:cs="Times New Roman"/>
        <w:i/>
        <w:sz w:val="18"/>
      </w:rPr>
      <w:t>P</w:t>
    </w:r>
    <w:r w:rsidRPr="00AA4759">
      <w:rPr>
        <w:rFonts w:cs="Times New Roman"/>
        <w:i/>
        <w:sz w:val="18"/>
      </w:rPr>
      <w:t>-23/</w:t>
    </w:r>
    <w:r w:rsidR="003D13CE">
      <w:rPr>
        <w:rFonts w:cs="Times New Roman"/>
        <w:i/>
        <w:sz w:val="18"/>
      </w:rPr>
      <w:t xml:space="preserve">36/26 </w:t>
    </w:r>
  </w:p>
  <w:p w14:paraId="75001C2A" w14:textId="77777777" w:rsidR="00C04FFE" w:rsidRPr="00C04FFE" w:rsidRDefault="00C04FFE" w:rsidP="00C04FFE">
    <w:pPr>
      <w:pStyle w:val="Nagwek"/>
      <w:jc w:val="center"/>
      <w:rPr>
        <w:rFonts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E5F"/>
    <w:rsid w:val="000A179A"/>
    <w:rsid w:val="000B0F64"/>
    <w:rsid w:val="001253B9"/>
    <w:rsid w:val="00151B11"/>
    <w:rsid w:val="0019560E"/>
    <w:rsid w:val="001D38AF"/>
    <w:rsid w:val="002745D9"/>
    <w:rsid w:val="002E76BD"/>
    <w:rsid w:val="002F685A"/>
    <w:rsid w:val="002F7996"/>
    <w:rsid w:val="0035680C"/>
    <w:rsid w:val="003877CB"/>
    <w:rsid w:val="003D13CE"/>
    <w:rsid w:val="004524CD"/>
    <w:rsid w:val="004614D1"/>
    <w:rsid w:val="004865D9"/>
    <w:rsid w:val="004C7202"/>
    <w:rsid w:val="005914CF"/>
    <w:rsid w:val="005F0D12"/>
    <w:rsid w:val="00605578"/>
    <w:rsid w:val="00606126"/>
    <w:rsid w:val="00617F00"/>
    <w:rsid w:val="006568FA"/>
    <w:rsid w:val="006C3AB8"/>
    <w:rsid w:val="006C50B1"/>
    <w:rsid w:val="00786EBA"/>
    <w:rsid w:val="008728C5"/>
    <w:rsid w:val="008A0A69"/>
    <w:rsid w:val="008D7E3D"/>
    <w:rsid w:val="00993740"/>
    <w:rsid w:val="009E20D9"/>
    <w:rsid w:val="009F3C95"/>
    <w:rsid w:val="00A13814"/>
    <w:rsid w:val="00A30905"/>
    <w:rsid w:val="00A81E29"/>
    <w:rsid w:val="00A82C64"/>
    <w:rsid w:val="00B95001"/>
    <w:rsid w:val="00BF74C9"/>
    <w:rsid w:val="00C04FFE"/>
    <w:rsid w:val="00C37106"/>
    <w:rsid w:val="00C70E5F"/>
    <w:rsid w:val="00D2581D"/>
    <w:rsid w:val="00D30E77"/>
    <w:rsid w:val="00D66805"/>
    <w:rsid w:val="00D909FA"/>
    <w:rsid w:val="00DD6CF4"/>
    <w:rsid w:val="00E4675A"/>
    <w:rsid w:val="00EB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9B51"/>
  <w15:chartTrackingRefBased/>
  <w15:docId w15:val="{0F9BAB62-2459-48AE-BB34-5E38F878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FFE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FFE"/>
  </w:style>
  <w:style w:type="paragraph" w:styleId="Stopka">
    <w:name w:val="footer"/>
    <w:basedOn w:val="Normalny"/>
    <w:link w:val="StopkaZnak"/>
    <w:uiPriority w:val="99"/>
    <w:unhideWhenUsed/>
    <w:rsid w:val="00C04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FFE"/>
  </w:style>
  <w:style w:type="table" w:styleId="Tabela-Siatka">
    <w:name w:val="Table Grid"/>
    <w:basedOn w:val="Standardowy"/>
    <w:uiPriority w:val="59"/>
    <w:rsid w:val="00C0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Numerowanie,Wypunktowanie,L1,wypunktowanie,Podsis rysunku,Akapit z listą numerowaną,lp1,Bullet List,FooterText,numbered,Paragraphe de liste1,Bulletr List Paragraph,列出段落,列出段落1,List Paragraph21,リスト"/>
    <w:basedOn w:val="Normalny"/>
    <w:link w:val="AkapitzlistZnak"/>
    <w:uiPriority w:val="99"/>
    <w:qFormat/>
    <w:rsid w:val="00C04FFE"/>
    <w:pPr>
      <w:spacing w:before="0" w:after="0" w:line="240" w:lineRule="auto"/>
      <w:ind w:left="720"/>
      <w:contextualSpacing/>
    </w:pPr>
    <w:rPr>
      <w:rFonts w:eastAsia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E20D9"/>
    <w:rPr>
      <w:color w:val="0563C1" w:themeColor="hyperlink"/>
      <w:u w:val="single"/>
    </w:rPr>
  </w:style>
  <w:style w:type="character" w:customStyle="1" w:styleId="AkapitzlistZnak">
    <w:name w:val="Akapit z listą Znak"/>
    <w:aliases w:val="Akapit z listą BS Znak,CW_Lista Znak,Numerowanie Znak,Wypunktowanie Znak,L1 Znak,wypunktowanie Znak,Podsis rysunku Znak,Akapit z listą numerowaną Znak,lp1 Znak,Bullet List Znak,FooterText Znak,numbered Znak,Paragraphe de liste1 Znak"/>
    <w:link w:val="Akapitzlist"/>
    <w:uiPriority w:val="99"/>
    <w:qFormat/>
    <w:rsid w:val="009E20D9"/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Domylnaczcionkaakapitu"/>
    <w:rsid w:val="002E76BD"/>
  </w:style>
  <w:style w:type="character" w:customStyle="1" w:styleId="rynqvb">
    <w:name w:val="rynqvb"/>
    <w:basedOn w:val="Domylnaczcionkaakapitu"/>
    <w:rsid w:val="002E76BD"/>
  </w:style>
  <w:style w:type="paragraph" w:styleId="Tekstdymka">
    <w:name w:val="Balloon Text"/>
    <w:basedOn w:val="Normalny"/>
    <w:link w:val="TekstdymkaZnak"/>
    <w:uiPriority w:val="99"/>
    <w:semiHidden/>
    <w:unhideWhenUsed/>
    <w:rsid w:val="008A0A6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A69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Domylnaczcionkaakapitu"/>
    <w:rsid w:val="003D13CE"/>
  </w:style>
  <w:style w:type="character" w:styleId="Pogrubienie">
    <w:name w:val="Strong"/>
    <w:basedOn w:val="Domylnaczcionkaakapitu"/>
    <w:uiPriority w:val="22"/>
    <w:qFormat/>
    <w:rsid w:val="003D1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A. Kruk</cp:lastModifiedBy>
  <cp:revision>8</cp:revision>
  <cp:lastPrinted>2025-09-24T09:11:00Z</cp:lastPrinted>
  <dcterms:created xsi:type="dcterms:W3CDTF">2026-03-11T07:19:00Z</dcterms:created>
  <dcterms:modified xsi:type="dcterms:W3CDTF">2026-04-02T09:46:00Z</dcterms:modified>
</cp:coreProperties>
</file>